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E16CA" w14:textId="77777777" w:rsidR="00274AB3" w:rsidRDefault="00BF1F48" w:rsidP="00E84D50">
      <w:pPr>
        <w:jc w:val="center"/>
        <w:rPr>
          <w:rFonts w:ascii="ＭＳ Ｐゴシック" w:eastAsia="ＭＳ Ｐゴシック" w:hAnsi="ＭＳ Ｐゴシック"/>
          <w:b/>
          <w:bCs/>
          <w:sz w:val="26"/>
          <w:szCs w:val="26"/>
        </w:rPr>
      </w:pPr>
      <w:r w:rsidRPr="00E84D50">
        <w:rPr>
          <w:rFonts w:ascii="ＭＳ Ｐゴシック" w:eastAsia="ＭＳ Ｐゴシック" w:hAnsi="ＭＳ Ｐゴシック" w:hint="eastAsia"/>
          <w:b/>
          <w:bCs/>
          <w:sz w:val="26"/>
          <w:szCs w:val="26"/>
        </w:rPr>
        <w:t>令和</w:t>
      </w:r>
      <w:r w:rsidR="007B2512" w:rsidRPr="00E84D50">
        <w:rPr>
          <w:rFonts w:ascii="ＭＳ Ｐゴシック" w:eastAsia="ＭＳ Ｐゴシック" w:hAnsi="ＭＳ Ｐゴシック" w:hint="eastAsia"/>
          <w:b/>
          <w:bCs/>
          <w:sz w:val="26"/>
          <w:szCs w:val="26"/>
        </w:rPr>
        <w:t>２</w:t>
      </w:r>
      <w:r w:rsidRPr="00E84D50">
        <w:rPr>
          <w:rFonts w:ascii="ＭＳ Ｐゴシック" w:eastAsia="ＭＳ Ｐゴシック" w:hAnsi="ＭＳ Ｐゴシック" w:hint="eastAsia"/>
          <w:b/>
          <w:bCs/>
          <w:sz w:val="26"/>
          <w:szCs w:val="26"/>
        </w:rPr>
        <w:t>年度「わかやま森の職業紹介ナビ紹介ナビ」</w:t>
      </w:r>
      <w:r w:rsidRPr="00E84D50">
        <w:rPr>
          <w:rFonts w:ascii="ＭＳ Ｐゴシック" w:eastAsia="ＭＳ Ｐゴシック" w:hAnsi="ＭＳ Ｐゴシック"/>
          <w:b/>
          <w:bCs/>
          <w:sz w:val="26"/>
          <w:szCs w:val="26"/>
        </w:rPr>
        <w:t>web</w:t>
      </w:r>
      <w:r w:rsidRPr="00E84D50">
        <w:rPr>
          <w:rFonts w:ascii="ＭＳ Ｐゴシック" w:eastAsia="ＭＳ Ｐゴシック" w:hAnsi="ＭＳ Ｐゴシック" w:hint="eastAsia"/>
          <w:b/>
          <w:bCs/>
          <w:sz w:val="26"/>
          <w:szCs w:val="26"/>
        </w:rPr>
        <w:t>サイト</w:t>
      </w:r>
      <w:r w:rsidR="00274AB3" w:rsidRPr="00E84D50">
        <w:rPr>
          <w:rFonts w:ascii="ＭＳ Ｐゴシック" w:eastAsia="ＭＳ Ｐゴシック" w:hAnsi="ＭＳ Ｐゴシック" w:hint="eastAsia"/>
          <w:b/>
          <w:bCs/>
          <w:sz w:val="26"/>
          <w:szCs w:val="26"/>
        </w:rPr>
        <w:t>の</w:t>
      </w:r>
    </w:p>
    <w:p w14:paraId="561CF86E" w14:textId="77777777" w:rsidR="00BF1F48" w:rsidRDefault="00E84D50" w:rsidP="00E84D50">
      <w:pPr>
        <w:jc w:val="center"/>
        <w:rPr>
          <w:rFonts w:ascii="ＭＳ Ｐゴシック" w:eastAsia="ＭＳ Ｐゴシック" w:hAnsi="ＭＳ Ｐゴシック"/>
          <w:b/>
          <w:bCs/>
          <w:sz w:val="26"/>
          <w:szCs w:val="26"/>
        </w:rPr>
      </w:pPr>
      <w:r w:rsidRPr="00E84D50">
        <w:rPr>
          <w:rFonts w:ascii="ＭＳ Ｐゴシック" w:eastAsia="ＭＳ Ｐゴシック" w:hAnsi="ＭＳ Ｐゴシック" w:hint="eastAsia"/>
          <w:b/>
          <w:bCs/>
          <w:sz w:val="26"/>
          <w:szCs w:val="26"/>
        </w:rPr>
        <w:t>改善及び</w:t>
      </w:r>
      <w:r>
        <w:rPr>
          <w:rFonts w:ascii="ＭＳ Ｐゴシック" w:eastAsia="ＭＳ Ｐゴシック" w:hAnsi="ＭＳ Ｐゴシック" w:hint="eastAsia"/>
          <w:b/>
          <w:bCs/>
          <w:sz w:val="26"/>
          <w:szCs w:val="26"/>
        </w:rPr>
        <w:t>保守</w:t>
      </w:r>
      <w:r w:rsidR="00274AB3" w:rsidRPr="00E84D50">
        <w:rPr>
          <w:rFonts w:ascii="ＭＳ Ｐゴシック" w:eastAsia="ＭＳ Ｐゴシック" w:hAnsi="ＭＳ Ｐゴシック" w:hint="eastAsia"/>
          <w:b/>
          <w:bCs/>
          <w:sz w:val="26"/>
          <w:szCs w:val="26"/>
        </w:rPr>
        <w:t>・管理業務公募型プロポーザル質問回答書</w:t>
      </w:r>
    </w:p>
    <w:p w14:paraId="307384E1" w14:textId="77777777" w:rsidR="009502C3" w:rsidRPr="00B95C18" w:rsidRDefault="009502C3" w:rsidP="009502C3">
      <w:pPr>
        <w:jc w:val="center"/>
        <w:rPr>
          <w:rFonts w:ascii="ＭＳ Ｐゴシック" w:eastAsia="ＭＳ Ｐゴシック" w:hAnsi="ＭＳ Ｐゴシック"/>
          <w:b/>
          <w:bCs/>
          <w:sz w:val="20"/>
          <w:szCs w:val="20"/>
        </w:rPr>
      </w:pPr>
    </w:p>
    <w:p w14:paraId="5ABD7B50" w14:textId="77777777" w:rsidR="006D218D" w:rsidRPr="006D218D" w:rsidRDefault="009502C3" w:rsidP="000C59B0">
      <w:pPr>
        <w:jc w:val="right"/>
        <w:rPr>
          <w:rFonts w:ascii="ＭＳ Ｐゴシック" w:eastAsia="ＭＳ Ｐゴシック" w:hAnsi="ＭＳ Ｐゴシック"/>
          <w:b/>
          <w:bCs/>
          <w:sz w:val="22"/>
        </w:rPr>
      </w:pPr>
      <w:r w:rsidRPr="000C59B0">
        <w:rPr>
          <w:rFonts w:ascii="ＭＳ Ｐゴシック" w:eastAsia="ＭＳ Ｐゴシック" w:hAnsi="ＭＳ Ｐゴシック" w:hint="eastAsia"/>
          <w:b/>
          <w:bCs/>
          <w:sz w:val="22"/>
        </w:rPr>
        <w:t>令和２年５月１５日</w:t>
      </w:r>
    </w:p>
    <w:tbl>
      <w:tblPr>
        <w:tblStyle w:val="a5"/>
        <w:tblW w:w="9776" w:type="dxa"/>
        <w:tblLook w:val="04A0" w:firstRow="1" w:lastRow="0" w:firstColumn="1" w:lastColumn="0" w:noHBand="0" w:noVBand="1"/>
      </w:tblPr>
      <w:tblGrid>
        <w:gridCol w:w="516"/>
        <w:gridCol w:w="4582"/>
        <w:gridCol w:w="4678"/>
      </w:tblGrid>
      <w:tr w:rsidR="006D218D" w:rsidRPr="006D218D" w14:paraId="4639A6F9" w14:textId="77777777" w:rsidTr="00D9189F">
        <w:tc>
          <w:tcPr>
            <w:tcW w:w="516" w:type="dxa"/>
          </w:tcPr>
          <w:p w14:paraId="32308228"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N</w:t>
            </w:r>
            <w:r>
              <w:rPr>
                <w:rFonts w:ascii="ＭＳ Ｐゴシック" w:eastAsia="ＭＳ Ｐゴシック" w:hAnsi="ＭＳ Ｐゴシック"/>
                <w:b/>
                <w:bCs/>
                <w:sz w:val="22"/>
              </w:rPr>
              <w:t>o</w:t>
            </w:r>
            <w:r>
              <w:rPr>
                <w:rFonts w:ascii="ＭＳ Ｐゴシック" w:eastAsia="ＭＳ Ｐゴシック" w:hAnsi="ＭＳ Ｐゴシック" w:hint="eastAsia"/>
                <w:b/>
                <w:bCs/>
                <w:sz w:val="22"/>
              </w:rPr>
              <w:t>.</w:t>
            </w:r>
          </w:p>
        </w:tc>
        <w:tc>
          <w:tcPr>
            <w:tcW w:w="4582" w:type="dxa"/>
          </w:tcPr>
          <w:p w14:paraId="09FE070F"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質</w:t>
            </w:r>
            <w:r w:rsidR="00884069">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問</w:t>
            </w:r>
            <w:r w:rsidR="00884069">
              <w:rPr>
                <w:rFonts w:ascii="ＭＳ Ｐゴシック" w:eastAsia="ＭＳ Ｐゴシック" w:hAnsi="ＭＳ Ｐゴシック" w:hint="eastAsia"/>
                <w:b/>
                <w:bCs/>
                <w:sz w:val="22"/>
              </w:rPr>
              <w:t xml:space="preserve">　内　容</w:t>
            </w:r>
          </w:p>
        </w:tc>
        <w:tc>
          <w:tcPr>
            <w:tcW w:w="4678" w:type="dxa"/>
          </w:tcPr>
          <w:p w14:paraId="71618BB6"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 xml:space="preserve">回　　</w:t>
            </w:r>
            <w:r w:rsidR="00884069">
              <w:rPr>
                <w:rFonts w:ascii="ＭＳ Ｐゴシック" w:eastAsia="ＭＳ Ｐゴシック" w:hAnsi="ＭＳ Ｐゴシック" w:hint="eastAsia"/>
                <w:b/>
                <w:bCs/>
                <w:sz w:val="22"/>
              </w:rPr>
              <w:t xml:space="preserve">　</w:t>
            </w:r>
            <w:r>
              <w:rPr>
                <w:rFonts w:ascii="ＭＳ Ｐゴシック" w:eastAsia="ＭＳ Ｐゴシック" w:hAnsi="ＭＳ Ｐゴシック" w:hint="eastAsia"/>
                <w:b/>
                <w:bCs/>
                <w:sz w:val="22"/>
              </w:rPr>
              <w:t>答</w:t>
            </w:r>
          </w:p>
        </w:tc>
      </w:tr>
      <w:tr w:rsidR="006D218D" w:rsidRPr="006D218D" w14:paraId="41464CAE" w14:textId="77777777" w:rsidTr="00D9189F">
        <w:tc>
          <w:tcPr>
            <w:tcW w:w="516" w:type="dxa"/>
            <w:vAlign w:val="center"/>
          </w:tcPr>
          <w:p w14:paraId="2CC780FD"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1</w:t>
            </w:r>
          </w:p>
        </w:tc>
        <w:tc>
          <w:tcPr>
            <w:tcW w:w="4582" w:type="dxa"/>
          </w:tcPr>
          <w:p w14:paraId="7CAC3E47" w14:textId="77777777" w:rsidR="006D218D" w:rsidRPr="0076374D" w:rsidRDefault="00EC4F15" w:rsidP="00EC4F15">
            <w:pPr>
              <w:rPr>
                <w:rFonts w:ascii="ＭＳ Ｐゴシック" w:eastAsia="ＭＳ Ｐゴシック" w:hAnsi="ＭＳ Ｐゴシック"/>
                <w:b/>
                <w:bCs/>
                <w:sz w:val="22"/>
              </w:rPr>
            </w:pPr>
            <w:r w:rsidRPr="0076374D">
              <w:rPr>
                <w:rFonts w:ascii="ＭＳ Ｐゴシック" w:eastAsia="ＭＳ Ｐゴシック" w:hAnsi="ＭＳ Ｐゴシック" w:hint="eastAsia"/>
                <w:b/>
                <w:bCs/>
                <w:sz w:val="22"/>
              </w:rPr>
              <w:t>わかやま森の職業紹介ナビのサイトとは、</w:t>
            </w:r>
            <w:r>
              <w:rPr>
                <w:rFonts w:ascii="ＭＳ Ｐゴシック" w:eastAsia="ＭＳ Ｐゴシック" w:hAnsi="ＭＳ Ｐゴシック" w:hint="eastAsia"/>
                <w:b/>
                <w:bCs/>
                <w:sz w:val="22"/>
              </w:rPr>
              <w:t>h</w:t>
            </w:r>
            <w:r>
              <w:rPr>
                <w:rFonts w:ascii="ＭＳ Ｐゴシック" w:eastAsia="ＭＳ Ｐゴシック" w:hAnsi="ＭＳ Ｐゴシック"/>
                <w:b/>
                <w:bCs/>
                <w:sz w:val="22"/>
              </w:rPr>
              <w:t>ttos:</w:t>
            </w:r>
            <w:r w:rsidRPr="0076374D">
              <w:rPr>
                <w:rFonts w:ascii="ＭＳ Ｐゴシック" w:eastAsia="ＭＳ Ｐゴシック" w:hAnsi="ＭＳ Ｐゴシック"/>
                <w:b/>
                <w:bCs/>
                <w:sz w:val="22"/>
              </w:rPr>
              <w:t>//wa</w:t>
            </w:r>
            <w:r w:rsidRPr="0076374D">
              <w:rPr>
                <w:rFonts w:ascii="ＭＳ Ｐゴシック" w:eastAsia="ＭＳ Ｐゴシック" w:hAnsi="ＭＳ Ｐゴシック" w:hint="eastAsia"/>
                <w:b/>
                <w:bCs/>
                <w:sz w:val="22"/>
              </w:rPr>
              <w:t>-</w:t>
            </w:r>
            <w:r w:rsidRPr="0076374D">
              <w:rPr>
                <w:rFonts w:ascii="ＭＳ Ｐゴシック" w:eastAsia="ＭＳ Ｐゴシック" w:hAnsi="ＭＳ Ｐゴシック"/>
                <w:b/>
                <w:bCs/>
                <w:sz w:val="22"/>
              </w:rPr>
              <w:t>rc.jp</w:t>
            </w:r>
            <w:r w:rsidRPr="0076374D">
              <w:rPr>
                <w:rFonts w:ascii="ＭＳ Ｐゴシック" w:eastAsia="ＭＳ Ｐゴシック" w:hAnsi="ＭＳ Ｐゴシック" w:hint="eastAsia"/>
                <w:b/>
                <w:bCs/>
                <w:sz w:val="22"/>
              </w:rPr>
              <w:t>で</w:t>
            </w:r>
            <w:r w:rsidR="00F423EE">
              <w:rPr>
                <w:rFonts w:ascii="ＭＳ Ｐゴシック" w:eastAsia="ＭＳ Ｐゴシック" w:hAnsi="ＭＳ Ｐゴシック" w:hint="eastAsia"/>
                <w:b/>
                <w:bCs/>
                <w:sz w:val="22"/>
              </w:rPr>
              <w:t>よ</w:t>
            </w:r>
            <w:r w:rsidRPr="0076374D">
              <w:rPr>
                <w:rFonts w:ascii="ＭＳ Ｐゴシック" w:eastAsia="ＭＳ Ｐゴシック" w:hAnsi="ＭＳ Ｐゴシック" w:hint="eastAsia"/>
                <w:b/>
                <w:bCs/>
                <w:sz w:val="22"/>
              </w:rPr>
              <w:t>ろしいでしょうか。</w:t>
            </w:r>
          </w:p>
        </w:tc>
        <w:tc>
          <w:tcPr>
            <w:tcW w:w="4678" w:type="dxa"/>
            <w:vAlign w:val="center"/>
          </w:tcPr>
          <w:p w14:paraId="76DE17DC" w14:textId="77777777" w:rsidR="006D218D" w:rsidRPr="006D218D" w:rsidRDefault="00E84D50" w:rsidP="00DA429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その</w:t>
            </w:r>
            <w:r w:rsidR="00A65F0C">
              <w:rPr>
                <w:rFonts w:ascii="ＭＳ Ｐゴシック" w:eastAsia="ＭＳ Ｐゴシック" w:hAnsi="ＭＳ Ｐゴシック" w:hint="eastAsia"/>
                <w:b/>
                <w:bCs/>
                <w:sz w:val="22"/>
              </w:rPr>
              <w:t>とおりです。</w:t>
            </w:r>
          </w:p>
        </w:tc>
      </w:tr>
      <w:tr w:rsidR="006D218D" w:rsidRPr="006D218D" w14:paraId="4E48DC11" w14:textId="77777777" w:rsidTr="00D9189F">
        <w:tc>
          <w:tcPr>
            <w:tcW w:w="516" w:type="dxa"/>
          </w:tcPr>
          <w:p w14:paraId="40F88F7E"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w:t>
            </w:r>
          </w:p>
        </w:tc>
        <w:tc>
          <w:tcPr>
            <w:tcW w:w="4582" w:type="dxa"/>
          </w:tcPr>
          <w:p w14:paraId="1AA5BE46" w14:textId="04088111" w:rsidR="00997793" w:rsidRPr="006D218D" w:rsidRDefault="006270CE" w:rsidP="00A65F0C">
            <w:pP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月平均閲覧者が約150人というデータはG</w:t>
            </w:r>
            <w:r>
              <w:rPr>
                <w:rFonts w:ascii="ＭＳ Ｐゴシック" w:eastAsia="ＭＳ Ｐゴシック" w:hAnsi="ＭＳ Ｐゴシック"/>
                <w:b/>
                <w:bCs/>
                <w:sz w:val="22"/>
              </w:rPr>
              <w:t>oogle analytics</w:t>
            </w:r>
            <w:r w:rsidR="00662684">
              <w:rPr>
                <w:rFonts w:ascii="ＭＳ Ｐゴシック" w:eastAsia="ＭＳ Ｐゴシック" w:hAnsi="ＭＳ Ｐゴシック" w:hint="eastAsia"/>
                <w:b/>
                <w:bCs/>
                <w:sz w:val="22"/>
              </w:rPr>
              <w:t>に基づくものでしょうか</w:t>
            </w:r>
            <w:r w:rsidR="00940F8C">
              <w:rPr>
                <w:rFonts w:ascii="ＭＳ Ｐゴシック" w:eastAsia="ＭＳ Ｐゴシック" w:hAnsi="ＭＳ Ｐゴシック" w:hint="eastAsia"/>
                <w:b/>
                <w:bCs/>
                <w:sz w:val="22"/>
              </w:rPr>
              <w:t>。</w:t>
            </w:r>
            <w:r w:rsidR="00662684">
              <w:rPr>
                <w:rFonts w:ascii="ＭＳ Ｐゴシック" w:eastAsia="ＭＳ Ｐゴシック" w:hAnsi="ＭＳ Ｐゴシック" w:hint="eastAsia"/>
                <w:b/>
                <w:bCs/>
                <w:sz w:val="22"/>
              </w:rPr>
              <w:t>また</w:t>
            </w:r>
            <w:r w:rsidR="00940F8C">
              <w:rPr>
                <w:rFonts w:ascii="ＭＳ Ｐゴシック" w:eastAsia="ＭＳ Ｐゴシック" w:hAnsi="ＭＳ Ｐゴシック" w:hint="eastAsia"/>
                <w:b/>
                <w:bCs/>
                <w:sz w:val="22"/>
              </w:rPr>
              <w:t>150人の</w:t>
            </w:r>
            <w:r w:rsidR="00BB6D24">
              <w:rPr>
                <w:rFonts w:ascii="ＭＳ Ｐゴシック" w:eastAsia="ＭＳ Ｐゴシック" w:hAnsi="ＭＳ Ｐゴシック" w:hint="eastAsia"/>
                <w:b/>
                <w:bCs/>
                <w:sz w:val="22"/>
              </w:rPr>
              <w:t>算出方法を教えていただけますか。</w:t>
            </w:r>
          </w:p>
        </w:tc>
        <w:tc>
          <w:tcPr>
            <w:tcW w:w="4678" w:type="dxa"/>
          </w:tcPr>
          <w:p w14:paraId="638153AD" w14:textId="554C2B56" w:rsidR="00046C42" w:rsidRDefault="009507CF" w:rsidP="00DA429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データ解析はG</w:t>
            </w:r>
            <w:r>
              <w:rPr>
                <w:rFonts w:ascii="ＭＳ Ｐゴシック" w:eastAsia="ＭＳ Ｐゴシック" w:hAnsi="ＭＳ Ｐゴシック"/>
                <w:b/>
                <w:bCs/>
                <w:sz w:val="22"/>
              </w:rPr>
              <w:t>oogle Analytics</w:t>
            </w:r>
            <w:r>
              <w:rPr>
                <w:rFonts w:ascii="ＭＳ Ｐゴシック" w:eastAsia="ＭＳ Ｐゴシック" w:hAnsi="ＭＳ Ｐゴシック" w:hint="eastAsia"/>
                <w:b/>
                <w:bCs/>
                <w:sz w:val="22"/>
              </w:rPr>
              <w:t>を使用しています。</w:t>
            </w:r>
            <w:r w:rsidR="001406FA">
              <w:rPr>
                <w:rFonts w:ascii="ＭＳ Ｐゴシック" w:eastAsia="ＭＳ Ｐゴシック" w:hAnsi="ＭＳ Ｐゴシック" w:hint="eastAsia"/>
                <w:b/>
                <w:bCs/>
                <w:sz w:val="22"/>
              </w:rPr>
              <w:t>月平均閲覧者約150人の根拠は以下のとおりです。</w:t>
            </w:r>
          </w:p>
          <w:p w14:paraId="7374024A" w14:textId="3673C27F" w:rsidR="00FB7EA9" w:rsidRDefault="009507CF" w:rsidP="00DA4292">
            <w:pPr>
              <w:ind w:left="221" w:hangingChars="100" w:hanging="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・2019/7/1～2020/3/31の9ヶ月間のユーザー数は2058人、そのうち和歌山市（516人）</w:t>
            </w:r>
            <w:r w:rsidR="00FB7EA9">
              <w:rPr>
                <w:rFonts w:ascii="ＭＳ Ｐゴシック" w:eastAsia="ＭＳ Ｐゴシック" w:hAnsi="ＭＳ Ｐゴシック" w:hint="eastAsia"/>
                <w:b/>
                <w:bCs/>
                <w:sz w:val="22"/>
              </w:rPr>
              <w:t>と田辺市（111人）のユーザーについてはweb開設後のサイト修正業務によるアクセス</w:t>
            </w:r>
            <w:r w:rsidR="00CE3DEF">
              <w:rPr>
                <w:rFonts w:ascii="ＭＳ Ｐゴシック" w:eastAsia="ＭＳ Ｐゴシック" w:hAnsi="ＭＳ Ｐゴシック" w:hint="eastAsia"/>
                <w:b/>
                <w:bCs/>
                <w:sz w:val="22"/>
              </w:rPr>
              <w:t>が多いと判断して</w:t>
            </w:r>
            <w:r w:rsidR="00FB7EA9">
              <w:rPr>
                <w:rFonts w:ascii="ＭＳ Ｐゴシック" w:eastAsia="ＭＳ Ｐゴシック" w:hAnsi="ＭＳ Ｐゴシック" w:hint="eastAsia"/>
                <w:b/>
                <w:bCs/>
                <w:sz w:val="22"/>
              </w:rPr>
              <w:t>除外</w:t>
            </w:r>
            <w:r w:rsidR="00CE3DEF">
              <w:rPr>
                <w:rFonts w:ascii="ＭＳ Ｐゴシック" w:eastAsia="ＭＳ Ｐゴシック" w:hAnsi="ＭＳ Ｐゴシック" w:hint="eastAsia"/>
                <w:b/>
                <w:bCs/>
                <w:sz w:val="22"/>
              </w:rPr>
              <w:t>。</w:t>
            </w:r>
          </w:p>
          <w:p w14:paraId="4488C70B" w14:textId="77777777" w:rsidR="00FB7EA9" w:rsidRPr="006D218D" w:rsidRDefault="00FB7EA9" w:rsidP="00DA4292">
            <w:pPr>
              <w:ind w:left="221" w:hangingChars="100" w:hanging="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・上記より、全体閲覧者数は2058人−（516人＋111人）＝1431人。月平均閲覧者数は、1431人÷9ヶ月＝159人≒</w:t>
            </w:r>
            <w:r w:rsidR="00046C42">
              <w:rPr>
                <w:rFonts w:ascii="ＭＳ Ｐゴシック" w:eastAsia="ＭＳ Ｐゴシック" w:hAnsi="ＭＳ Ｐゴシック" w:hint="eastAsia"/>
                <w:b/>
                <w:bCs/>
                <w:sz w:val="22"/>
              </w:rPr>
              <w:t>150人</w:t>
            </w:r>
            <w:r>
              <w:rPr>
                <w:rFonts w:ascii="ＭＳ Ｐゴシック" w:eastAsia="ＭＳ Ｐゴシック" w:hAnsi="ＭＳ Ｐゴシック" w:hint="eastAsia"/>
                <w:b/>
                <w:bCs/>
                <w:sz w:val="22"/>
              </w:rPr>
              <w:t>/月。</w:t>
            </w:r>
          </w:p>
        </w:tc>
      </w:tr>
      <w:tr w:rsidR="006D218D" w:rsidRPr="006D218D" w14:paraId="1D9F8048" w14:textId="77777777" w:rsidTr="00D9189F">
        <w:tc>
          <w:tcPr>
            <w:tcW w:w="516" w:type="dxa"/>
          </w:tcPr>
          <w:p w14:paraId="5C2F67AB"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3</w:t>
            </w:r>
          </w:p>
        </w:tc>
        <w:tc>
          <w:tcPr>
            <w:tcW w:w="4582" w:type="dxa"/>
          </w:tcPr>
          <w:p w14:paraId="21A8EFC1" w14:textId="647E78C8" w:rsidR="006D218D" w:rsidRPr="006D218D" w:rsidRDefault="00AF6BBC"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月平均閲覧者</w:t>
            </w:r>
            <w:r w:rsidR="000B48A6">
              <w:rPr>
                <w:rFonts w:ascii="ＭＳ Ｐゴシック" w:eastAsia="ＭＳ Ｐゴシック" w:hAnsi="ＭＳ Ｐゴシック" w:hint="eastAsia"/>
                <w:b/>
                <w:bCs/>
                <w:sz w:val="22"/>
              </w:rPr>
              <w:t>数</w:t>
            </w:r>
            <w:r>
              <w:rPr>
                <w:rFonts w:ascii="ＭＳ Ｐゴシック" w:eastAsia="ＭＳ Ｐゴシック" w:hAnsi="ＭＳ Ｐゴシック" w:hint="eastAsia"/>
                <w:b/>
                <w:bCs/>
                <w:sz w:val="22"/>
              </w:rPr>
              <w:t>をどの</w:t>
            </w:r>
            <w:r w:rsidR="009507CF">
              <w:rPr>
                <w:rFonts w:ascii="ＭＳ Ｐゴシック" w:eastAsia="ＭＳ Ｐゴシック" w:hAnsi="ＭＳ Ｐゴシック" w:hint="eastAsia"/>
                <w:b/>
                <w:bCs/>
                <w:sz w:val="22"/>
              </w:rPr>
              <w:t>程度</w:t>
            </w:r>
            <w:r>
              <w:rPr>
                <w:rFonts w:ascii="ＭＳ Ｐゴシック" w:eastAsia="ＭＳ Ｐゴシック" w:hAnsi="ＭＳ Ｐゴシック" w:hint="eastAsia"/>
                <w:b/>
                <w:bCs/>
                <w:sz w:val="22"/>
              </w:rPr>
              <w:t>まで上げたいとお考えで</w:t>
            </w:r>
            <w:r w:rsidR="00BB6D24">
              <w:rPr>
                <w:rFonts w:ascii="ＭＳ Ｐゴシック" w:eastAsia="ＭＳ Ｐゴシック" w:hAnsi="ＭＳ Ｐゴシック" w:hint="eastAsia"/>
                <w:b/>
                <w:bCs/>
                <w:sz w:val="22"/>
              </w:rPr>
              <w:t>す</w:t>
            </w:r>
            <w:r>
              <w:rPr>
                <w:rFonts w:ascii="ＭＳ Ｐゴシック" w:eastAsia="ＭＳ Ｐゴシック" w:hAnsi="ＭＳ Ｐゴシック" w:hint="eastAsia"/>
                <w:b/>
                <w:bCs/>
                <w:sz w:val="22"/>
              </w:rPr>
              <w:t>か。その数字もこちらから提案させていただいた方がよろしいでしょうか。</w:t>
            </w:r>
          </w:p>
        </w:tc>
        <w:tc>
          <w:tcPr>
            <w:tcW w:w="4678" w:type="dxa"/>
            <w:vAlign w:val="center"/>
          </w:tcPr>
          <w:p w14:paraId="6902706A" w14:textId="2FAD9EA1" w:rsidR="006D218D" w:rsidRPr="006D218D" w:rsidRDefault="000B48A6" w:rsidP="00DA429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月平均閲覧者数をどのくらいまでに上げ</w:t>
            </w:r>
            <w:r w:rsidR="000B2B27">
              <w:rPr>
                <w:rFonts w:ascii="ＭＳ Ｐゴシック" w:eastAsia="ＭＳ Ｐゴシック" w:hAnsi="ＭＳ Ｐゴシック" w:hint="eastAsia"/>
                <w:b/>
                <w:bCs/>
                <w:sz w:val="22"/>
              </w:rPr>
              <w:t>るかの数字も</w:t>
            </w:r>
            <w:r>
              <w:rPr>
                <w:rFonts w:ascii="ＭＳ Ｐゴシック" w:eastAsia="ＭＳ Ｐゴシック" w:hAnsi="ＭＳ Ｐゴシック" w:hint="eastAsia"/>
                <w:b/>
                <w:bCs/>
                <w:sz w:val="22"/>
              </w:rPr>
              <w:t>含めて提案願います。</w:t>
            </w:r>
          </w:p>
        </w:tc>
      </w:tr>
      <w:tr w:rsidR="006D218D" w:rsidRPr="006D218D" w14:paraId="744B4957" w14:textId="77777777" w:rsidTr="00D9189F">
        <w:tc>
          <w:tcPr>
            <w:tcW w:w="516" w:type="dxa"/>
          </w:tcPr>
          <w:p w14:paraId="0B09019B"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4</w:t>
            </w:r>
          </w:p>
        </w:tc>
        <w:tc>
          <w:tcPr>
            <w:tcW w:w="4582" w:type="dxa"/>
          </w:tcPr>
          <w:p w14:paraId="738F5AAB" w14:textId="77777777" w:rsidR="006D218D" w:rsidRPr="006D218D" w:rsidRDefault="00AF6BBC"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現在まで</w:t>
            </w:r>
            <w:r w:rsidR="00CF70C6">
              <w:rPr>
                <w:rFonts w:ascii="ＭＳ Ｐゴシック" w:eastAsia="ＭＳ Ｐゴシック" w:hAnsi="ＭＳ Ｐゴシック" w:hint="eastAsia"/>
                <w:b/>
                <w:bCs/>
                <w:sz w:val="22"/>
              </w:rPr>
              <w:t>に</w:t>
            </w:r>
            <w:r>
              <w:rPr>
                <w:rFonts w:ascii="ＭＳ Ｐゴシック" w:eastAsia="ＭＳ Ｐゴシック" w:hAnsi="ＭＳ Ｐゴシック" w:hint="eastAsia"/>
                <w:b/>
                <w:bCs/>
                <w:sz w:val="22"/>
              </w:rPr>
              <w:t>本サイトの「閲覧者」を増やすために行った内容を教えていただくことは可能でしょうか。</w:t>
            </w:r>
          </w:p>
        </w:tc>
        <w:tc>
          <w:tcPr>
            <w:tcW w:w="4678" w:type="dxa"/>
          </w:tcPr>
          <w:p w14:paraId="66D35AA9" w14:textId="2E2780CF" w:rsidR="00811EA4" w:rsidRDefault="00C70BF7" w:rsidP="00DA429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都市部在住の「田舎暮らし</w:t>
            </w:r>
            <w:r w:rsidR="00D9189F">
              <w:rPr>
                <w:rFonts w:ascii="ＭＳ Ｐゴシック" w:eastAsia="ＭＳ Ｐゴシック" w:hAnsi="ＭＳ Ｐゴシック" w:hint="eastAsia"/>
                <w:b/>
                <w:bCs/>
                <w:sz w:val="22"/>
              </w:rPr>
              <w:t>」「自然環境」「登山」</w:t>
            </w:r>
            <w:r w:rsidR="00811EA4">
              <w:rPr>
                <w:rFonts w:ascii="ＭＳ Ｐゴシック" w:eastAsia="ＭＳ Ｐゴシック" w:hAnsi="ＭＳ Ｐゴシック" w:hint="eastAsia"/>
                <w:b/>
                <w:bCs/>
                <w:sz w:val="22"/>
              </w:rPr>
              <w:t>に関心を持つ人が興味を</w:t>
            </w:r>
            <w:r w:rsidR="00662684">
              <w:rPr>
                <w:rFonts w:ascii="ＭＳ Ｐゴシック" w:eastAsia="ＭＳ Ｐゴシック" w:hAnsi="ＭＳ Ｐゴシック" w:hint="eastAsia"/>
                <w:b/>
                <w:bCs/>
                <w:sz w:val="22"/>
              </w:rPr>
              <w:t>惹く</w:t>
            </w:r>
            <w:r w:rsidR="00811EA4">
              <w:rPr>
                <w:rFonts w:ascii="ＭＳ Ｐゴシック" w:eastAsia="ＭＳ Ｐゴシック" w:hAnsi="ＭＳ Ｐゴシック" w:hint="eastAsia"/>
                <w:b/>
                <w:bCs/>
                <w:sz w:val="22"/>
              </w:rPr>
              <w:t>記事を作成しwebへ掲載する準備を整えています。</w:t>
            </w:r>
          </w:p>
          <w:p w14:paraId="5549E441" w14:textId="77777777" w:rsidR="00811EA4" w:rsidRDefault="00811EA4"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記載内容（例）</w:t>
            </w:r>
          </w:p>
          <w:p w14:paraId="0EC669CF" w14:textId="77777777" w:rsidR="00811EA4" w:rsidRDefault="00811EA4"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w:t>
            </w:r>
            <w:r w:rsidR="00644E19">
              <w:rPr>
                <w:rFonts w:ascii="ＭＳ Ｐゴシック" w:eastAsia="ＭＳ Ｐゴシック" w:hAnsi="ＭＳ Ｐゴシック" w:hint="eastAsia"/>
                <w:b/>
                <w:bCs/>
                <w:sz w:val="22"/>
              </w:rPr>
              <w:t>なぜ、山を守らねばならないのか</w:t>
            </w:r>
          </w:p>
          <w:p w14:paraId="6CD5D5A8" w14:textId="77777777" w:rsidR="00644E19" w:rsidRDefault="00644E19"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・林業の仕事とは</w:t>
            </w:r>
            <w:r w:rsidR="000C250C">
              <w:rPr>
                <w:rFonts w:ascii="ＭＳ Ｐゴシック" w:eastAsia="ＭＳ Ｐゴシック" w:hAnsi="ＭＳ Ｐゴシック" w:hint="eastAsia"/>
                <w:b/>
                <w:bCs/>
                <w:sz w:val="22"/>
              </w:rPr>
              <w:t>？</w:t>
            </w:r>
          </w:p>
          <w:p w14:paraId="6272755B" w14:textId="77777777" w:rsidR="000C250C" w:rsidRPr="00644E19" w:rsidRDefault="000C250C"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・フォレストワーカーとは、林業大学校とは？</w:t>
            </w:r>
          </w:p>
          <w:p w14:paraId="5C0D107A" w14:textId="7A721AA9" w:rsidR="00811EA4" w:rsidRDefault="000C250C"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・林業に</w:t>
            </w:r>
            <w:r w:rsidR="008C50C4">
              <w:rPr>
                <w:rFonts w:ascii="ＭＳ Ｐゴシック" w:eastAsia="ＭＳ Ｐゴシック" w:hAnsi="ＭＳ Ｐゴシック" w:hint="eastAsia"/>
                <w:b/>
                <w:bCs/>
                <w:sz w:val="22"/>
              </w:rPr>
              <w:t>従事</w:t>
            </w:r>
            <w:r>
              <w:rPr>
                <w:rFonts w:ascii="ＭＳ Ｐゴシック" w:eastAsia="ＭＳ Ｐゴシック" w:hAnsi="ＭＳ Ｐゴシック" w:hint="eastAsia"/>
                <w:b/>
                <w:bCs/>
                <w:sz w:val="22"/>
              </w:rPr>
              <w:t>している人からのインタビュー</w:t>
            </w:r>
          </w:p>
          <w:p w14:paraId="629BFFD0" w14:textId="77777777" w:rsidR="00DA4292" w:rsidRDefault="000C250C" w:rsidP="00DA4292">
            <w:pPr>
              <w:ind w:left="110"/>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・林業に就職する方法、森で働くためのアプロ</w:t>
            </w:r>
          </w:p>
          <w:p w14:paraId="7C3E1226" w14:textId="3C85585F" w:rsidR="000C250C" w:rsidRPr="006D218D" w:rsidRDefault="000C250C" w:rsidP="00DA4292">
            <w:pPr>
              <w:ind w:left="110"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ーチ</w:t>
            </w:r>
            <w:r w:rsidR="00B56A5B">
              <w:rPr>
                <w:rFonts w:ascii="ＭＳ Ｐゴシック" w:eastAsia="ＭＳ Ｐゴシック" w:hAnsi="ＭＳ Ｐゴシック" w:hint="eastAsia"/>
                <w:b/>
                <w:bCs/>
                <w:sz w:val="22"/>
              </w:rPr>
              <w:t xml:space="preserve">　　等</w:t>
            </w:r>
          </w:p>
        </w:tc>
      </w:tr>
      <w:tr w:rsidR="006D218D" w:rsidRPr="006D218D" w14:paraId="158D941C" w14:textId="77777777" w:rsidTr="00D9189F">
        <w:tc>
          <w:tcPr>
            <w:tcW w:w="516" w:type="dxa"/>
          </w:tcPr>
          <w:p w14:paraId="07499375"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5</w:t>
            </w:r>
          </w:p>
        </w:tc>
        <w:tc>
          <w:tcPr>
            <w:tcW w:w="4582" w:type="dxa"/>
          </w:tcPr>
          <w:p w14:paraId="2CAAA4EE" w14:textId="77777777" w:rsidR="006D218D" w:rsidRPr="006D218D" w:rsidRDefault="00AF6BBC"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月</w:t>
            </w:r>
            <w:r w:rsidR="00BB6D24">
              <w:rPr>
                <w:rFonts w:ascii="ＭＳ Ｐゴシック" w:eastAsia="ＭＳ Ｐゴシック" w:hAnsi="ＭＳ Ｐゴシック" w:hint="eastAsia"/>
                <w:b/>
                <w:bCs/>
                <w:sz w:val="22"/>
              </w:rPr>
              <w:t>1</w:t>
            </w:r>
            <w:r>
              <w:rPr>
                <w:rFonts w:ascii="ＭＳ Ｐゴシック" w:eastAsia="ＭＳ Ｐゴシック" w:hAnsi="ＭＳ Ｐゴシック" w:hint="eastAsia"/>
                <w:b/>
                <w:bCs/>
                <w:sz w:val="22"/>
              </w:rPr>
              <w:t>回の協議の場は、</w:t>
            </w:r>
            <w:r w:rsidR="00884069">
              <w:rPr>
                <w:rFonts w:ascii="ＭＳ Ｐゴシック" w:eastAsia="ＭＳ Ｐゴシック" w:hAnsi="ＭＳ Ｐゴシック" w:hint="eastAsia"/>
                <w:b/>
                <w:bCs/>
                <w:sz w:val="22"/>
              </w:rPr>
              <w:t>わかやま林業労働力確保支援</w:t>
            </w:r>
            <w:r>
              <w:rPr>
                <w:rFonts w:ascii="ＭＳ Ｐゴシック" w:eastAsia="ＭＳ Ｐゴシック" w:hAnsi="ＭＳ Ｐゴシック" w:hint="eastAsia"/>
                <w:b/>
                <w:bCs/>
                <w:sz w:val="22"/>
              </w:rPr>
              <w:t>センタ―</w:t>
            </w:r>
            <w:r w:rsidR="00D6130F">
              <w:rPr>
                <w:rFonts w:ascii="ＭＳ Ｐゴシック" w:eastAsia="ＭＳ Ｐゴシック" w:hAnsi="ＭＳ Ｐゴシック" w:hint="eastAsia"/>
                <w:b/>
                <w:bCs/>
                <w:sz w:val="22"/>
              </w:rPr>
              <w:t>(上富田町)に</w:t>
            </w:r>
            <w:r>
              <w:rPr>
                <w:rFonts w:ascii="ＭＳ Ｐゴシック" w:eastAsia="ＭＳ Ｐゴシック" w:hAnsi="ＭＳ Ｐゴシック" w:hint="eastAsia"/>
                <w:b/>
                <w:bCs/>
                <w:sz w:val="22"/>
              </w:rPr>
              <w:t>お伺いする形でよろしいでしょうか。</w:t>
            </w:r>
          </w:p>
        </w:tc>
        <w:tc>
          <w:tcPr>
            <w:tcW w:w="4678" w:type="dxa"/>
            <w:vAlign w:val="center"/>
          </w:tcPr>
          <w:p w14:paraId="2986057F" w14:textId="77777777" w:rsidR="006D218D" w:rsidRPr="00D6130F" w:rsidRDefault="00D6130F"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そのとおりです。</w:t>
            </w:r>
          </w:p>
        </w:tc>
      </w:tr>
      <w:tr w:rsidR="006D218D" w:rsidRPr="006D218D" w14:paraId="5D6E46A4" w14:textId="77777777" w:rsidTr="00D9189F">
        <w:tc>
          <w:tcPr>
            <w:tcW w:w="516" w:type="dxa"/>
          </w:tcPr>
          <w:p w14:paraId="7377A7C6"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6</w:t>
            </w:r>
          </w:p>
        </w:tc>
        <w:tc>
          <w:tcPr>
            <w:tcW w:w="4582" w:type="dxa"/>
          </w:tcPr>
          <w:p w14:paraId="506C3A36" w14:textId="77777777" w:rsidR="006D218D" w:rsidRPr="006D218D" w:rsidRDefault="00AF6BBC"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現在利用している</w:t>
            </w:r>
            <w:r w:rsidR="00D6130F">
              <w:rPr>
                <w:rFonts w:ascii="ＭＳ Ｐゴシック" w:eastAsia="ＭＳ Ｐゴシック" w:hAnsi="ＭＳ Ｐゴシック" w:hint="eastAsia"/>
                <w:b/>
                <w:bCs/>
                <w:sz w:val="22"/>
              </w:rPr>
              <w:t>サーバー</w:t>
            </w:r>
            <w:r w:rsidR="00CA040A">
              <w:rPr>
                <w:rFonts w:ascii="ＭＳ Ｐゴシック" w:eastAsia="ＭＳ Ｐゴシック" w:hAnsi="ＭＳ Ｐゴシック" w:hint="eastAsia"/>
                <w:b/>
                <w:bCs/>
                <w:sz w:val="22"/>
              </w:rPr>
              <w:t>とプランを教えていただ</w:t>
            </w:r>
            <w:r w:rsidR="00BB6D24">
              <w:rPr>
                <w:rFonts w:ascii="ＭＳ Ｐゴシック" w:eastAsia="ＭＳ Ｐゴシック" w:hAnsi="ＭＳ Ｐゴシック" w:hint="eastAsia"/>
                <w:b/>
                <w:bCs/>
                <w:sz w:val="22"/>
              </w:rPr>
              <w:t>けますか</w:t>
            </w:r>
            <w:r w:rsidR="00CA040A">
              <w:rPr>
                <w:rFonts w:ascii="ＭＳ Ｐゴシック" w:eastAsia="ＭＳ Ｐゴシック" w:hAnsi="ＭＳ Ｐゴシック" w:hint="eastAsia"/>
                <w:b/>
                <w:bCs/>
                <w:sz w:val="22"/>
              </w:rPr>
              <w:t>。</w:t>
            </w:r>
          </w:p>
        </w:tc>
        <w:tc>
          <w:tcPr>
            <w:tcW w:w="4678" w:type="dxa"/>
            <w:vAlign w:val="center"/>
          </w:tcPr>
          <w:p w14:paraId="6301F704" w14:textId="77777777" w:rsidR="006D218D" w:rsidRPr="006D218D" w:rsidRDefault="004016BA"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サーバーは</w:t>
            </w:r>
            <w:r w:rsidR="00D6130F">
              <w:rPr>
                <w:rFonts w:ascii="ＭＳ Ｐゴシック" w:eastAsia="ＭＳ Ｐゴシック" w:hAnsi="ＭＳ Ｐゴシック" w:hint="eastAsia"/>
                <w:b/>
                <w:bCs/>
                <w:sz w:val="22"/>
              </w:rPr>
              <w:t>XSERBERで</w:t>
            </w:r>
            <w:r w:rsidR="00A42047">
              <w:rPr>
                <w:rFonts w:ascii="ＭＳ Ｐゴシック" w:eastAsia="ＭＳ Ｐゴシック" w:hAnsi="ＭＳ Ｐゴシック" w:hint="eastAsia"/>
                <w:b/>
                <w:bCs/>
                <w:sz w:val="22"/>
              </w:rPr>
              <w:t>、</w:t>
            </w:r>
            <w:r w:rsidR="00D6130F">
              <w:rPr>
                <w:rFonts w:ascii="ＭＳ Ｐゴシック" w:eastAsia="ＭＳ Ｐゴシック" w:hAnsi="ＭＳ Ｐゴシック" w:hint="eastAsia"/>
                <w:b/>
                <w:bCs/>
                <w:sz w:val="22"/>
              </w:rPr>
              <w:t>プランはX</w:t>
            </w:r>
            <w:r w:rsidR="002A0588">
              <w:rPr>
                <w:rFonts w:ascii="ＭＳ Ｐゴシック" w:eastAsia="ＭＳ Ｐゴシック" w:hAnsi="ＭＳ Ｐゴシック" w:hint="eastAsia"/>
                <w:b/>
                <w:bCs/>
                <w:sz w:val="22"/>
              </w:rPr>
              <w:t>１０です。</w:t>
            </w:r>
          </w:p>
        </w:tc>
      </w:tr>
      <w:tr w:rsidR="006D218D" w:rsidRPr="006D218D" w14:paraId="1CF9B1DB" w14:textId="77777777" w:rsidTr="00D9189F">
        <w:tc>
          <w:tcPr>
            <w:tcW w:w="516" w:type="dxa"/>
          </w:tcPr>
          <w:p w14:paraId="6A98FAE2" w14:textId="77777777" w:rsidR="006D218D" w:rsidRP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7</w:t>
            </w:r>
          </w:p>
        </w:tc>
        <w:tc>
          <w:tcPr>
            <w:tcW w:w="4582" w:type="dxa"/>
          </w:tcPr>
          <w:p w14:paraId="09DDB33B" w14:textId="73B45C64" w:rsidR="006D218D" w:rsidRPr="006D218D" w:rsidRDefault="003808EE"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アクセスログの解析や報告について、提出方法や</w:t>
            </w:r>
            <w:r w:rsidR="00662684">
              <w:rPr>
                <w:rFonts w:ascii="ＭＳ Ｐゴシック" w:eastAsia="ＭＳ Ｐゴシック" w:hAnsi="ＭＳ Ｐゴシック" w:hint="eastAsia"/>
                <w:b/>
                <w:bCs/>
                <w:sz w:val="22"/>
              </w:rPr>
              <w:t>報告</w:t>
            </w:r>
            <w:r>
              <w:rPr>
                <w:rFonts w:ascii="ＭＳ Ｐゴシック" w:eastAsia="ＭＳ Ｐゴシック" w:hAnsi="ＭＳ Ｐゴシック" w:hint="eastAsia"/>
                <w:b/>
                <w:bCs/>
                <w:sz w:val="22"/>
              </w:rPr>
              <w:t>内容</w:t>
            </w:r>
            <w:r w:rsidR="00662684">
              <w:rPr>
                <w:rFonts w:ascii="ＭＳ Ｐゴシック" w:eastAsia="ＭＳ Ｐゴシック" w:hAnsi="ＭＳ Ｐゴシック" w:hint="eastAsia"/>
                <w:b/>
                <w:bCs/>
                <w:sz w:val="22"/>
              </w:rPr>
              <w:t>が</w:t>
            </w:r>
            <w:r>
              <w:rPr>
                <w:rFonts w:ascii="ＭＳ Ｐゴシック" w:eastAsia="ＭＳ Ｐゴシック" w:hAnsi="ＭＳ Ｐゴシック" w:hint="eastAsia"/>
                <w:b/>
                <w:bCs/>
                <w:sz w:val="22"/>
              </w:rPr>
              <w:t>決まって</w:t>
            </w:r>
            <w:r w:rsidR="00F9076E">
              <w:rPr>
                <w:rFonts w:ascii="ＭＳ Ｐゴシック" w:eastAsia="ＭＳ Ｐゴシック" w:hAnsi="ＭＳ Ｐゴシック" w:hint="eastAsia"/>
                <w:b/>
                <w:bCs/>
                <w:sz w:val="22"/>
              </w:rPr>
              <w:t>いれば</w:t>
            </w:r>
            <w:r>
              <w:rPr>
                <w:rFonts w:ascii="ＭＳ Ｐゴシック" w:eastAsia="ＭＳ Ｐゴシック" w:hAnsi="ＭＳ Ｐゴシック" w:hint="eastAsia"/>
                <w:b/>
                <w:bCs/>
                <w:sz w:val="22"/>
              </w:rPr>
              <w:t>教えていただけます</w:t>
            </w:r>
            <w:r w:rsidR="00F9076E">
              <w:rPr>
                <w:rFonts w:ascii="ＭＳ Ｐゴシック" w:eastAsia="ＭＳ Ｐゴシック" w:hAnsi="ＭＳ Ｐゴシック" w:hint="eastAsia"/>
                <w:b/>
                <w:bCs/>
                <w:sz w:val="22"/>
              </w:rPr>
              <w:t>すか</w:t>
            </w:r>
            <w:r w:rsidR="001406FA">
              <w:rPr>
                <w:rFonts w:ascii="ＭＳ Ｐゴシック" w:eastAsia="ＭＳ Ｐゴシック" w:hAnsi="ＭＳ Ｐゴシック" w:hint="eastAsia"/>
                <w:b/>
                <w:bCs/>
                <w:sz w:val="22"/>
              </w:rPr>
              <w:t>。</w:t>
            </w:r>
          </w:p>
        </w:tc>
        <w:tc>
          <w:tcPr>
            <w:tcW w:w="4678" w:type="dxa"/>
          </w:tcPr>
          <w:p w14:paraId="19318CF7" w14:textId="355AC789" w:rsidR="008B3FE5" w:rsidRPr="00F97661" w:rsidRDefault="002A0588"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指定はありません。</w:t>
            </w:r>
            <w:r w:rsidR="008B3FE5">
              <w:rPr>
                <w:rFonts w:ascii="ＭＳ Ｐゴシック" w:eastAsia="ＭＳ Ｐゴシック" w:hAnsi="ＭＳ Ｐゴシック" w:hint="eastAsia"/>
                <w:b/>
                <w:bCs/>
                <w:sz w:val="22"/>
              </w:rPr>
              <w:t>アクセス</w:t>
            </w:r>
            <w:r w:rsidR="000B48A6">
              <w:rPr>
                <w:rFonts w:ascii="ＭＳ Ｐゴシック" w:eastAsia="ＭＳ Ｐゴシック" w:hAnsi="ＭＳ Ｐゴシック" w:hint="eastAsia"/>
                <w:b/>
                <w:bCs/>
                <w:sz w:val="22"/>
              </w:rPr>
              <w:t>記録</w:t>
            </w:r>
            <w:r w:rsidR="008B3FE5">
              <w:rPr>
                <w:rFonts w:ascii="ＭＳ Ｐゴシック" w:eastAsia="ＭＳ Ｐゴシック" w:hAnsi="ＭＳ Ｐゴシック" w:hint="eastAsia"/>
                <w:b/>
                <w:bCs/>
                <w:sz w:val="22"/>
              </w:rPr>
              <w:t>の情報整理と分析報告書を</w:t>
            </w:r>
            <w:r w:rsidR="00E90189">
              <w:rPr>
                <w:rFonts w:ascii="ＭＳ Ｐゴシック" w:eastAsia="ＭＳ Ｐゴシック" w:hAnsi="ＭＳ Ｐゴシック" w:hint="eastAsia"/>
                <w:b/>
                <w:bCs/>
                <w:sz w:val="22"/>
              </w:rPr>
              <w:t>月１回</w:t>
            </w:r>
            <w:r w:rsidR="00F97661">
              <w:rPr>
                <w:rFonts w:ascii="ＭＳ Ｐゴシック" w:eastAsia="ＭＳ Ｐゴシック" w:hAnsi="ＭＳ Ｐゴシック" w:hint="eastAsia"/>
                <w:b/>
                <w:bCs/>
                <w:sz w:val="22"/>
              </w:rPr>
              <w:t>提出してください。</w:t>
            </w:r>
          </w:p>
        </w:tc>
      </w:tr>
      <w:tr w:rsidR="006D218D" w:rsidRPr="006D218D" w14:paraId="4267E5E3" w14:textId="77777777" w:rsidTr="00D9189F">
        <w:tc>
          <w:tcPr>
            <w:tcW w:w="516" w:type="dxa"/>
          </w:tcPr>
          <w:p w14:paraId="3228D508" w14:textId="77777777" w:rsid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8</w:t>
            </w:r>
          </w:p>
        </w:tc>
        <w:tc>
          <w:tcPr>
            <w:tcW w:w="4582" w:type="dxa"/>
          </w:tcPr>
          <w:p w14:paraId="63816FC4" w14:textId="3F767811" w:rsidR="006D218D" w:rsidRPr="006D218D" w:rsidRDefault="003808EE"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既存ページ更新とは、すでに書いてある記事を掲載する作業</w:t>
            </w:r>
            <w:r w:rsidR="000B48A6">
              <w:rPr>
                <w:rFonts w:ascii="ＭＳ Ｐゴシック" w:eastAsia="ＭＳ Ｐゴシック" w:hAnsi="ＭＳ Ｐゴシック" w:hint="eastAsia"/>
                <w:b/>
                <w:bCs/>
                <w:sz w:val="22"/>
              </w:rPr>
              <w:t>と</w:t>
            </w:r>
            <w:r w:rsidR="00F9076E">
              <w:rPr>
                <w:rFonts w:ascii="ＭＳ Ｐゴシック" w:eastAsia="ＭＳ Ｐゴシック" w:hAnsi="ＭＳ Ｐゴシック" w:hint="eastAsia"/>
                <w:b/>
                <w:bCs/>
                <w:sz w:val="22"/>
              </w:rPr>
              <w:t>の</w:t>
            </w:r>
            <w:r>
              <w:rPr>
                <w:rFonts w:ascii="ＭＳ Ｐゴシック" w:eastAsia="ＭＳ Ｐゴシック" w:hAnsi="ＭＳ Ｐゴシック" w:hint="eastAsia"/>
                <w:b/>
                <w:bCs/>
                <w:sz w:val="22"/>
              </w:rPr>
              <w:t>認識で</w:t>
            </w:r>
            <w:r w:rsidR="00F9076E">
              <w:rPr>
                <w:rFonts w:ascii="ＭＳ Ｐゴシック" w:eastAsia="ＭＳ Ｐゴシック" w:hAnsi="ＭＳ Ｐゴシック" w:hint="eastAsia"/>
                <w:b/>
                <w:bCs/>
                <w:sz w:val="22"/>
              </w:rPr>
              <w:t>よろしいで</w:t>
            </w:r>
            <w:r>
              <w:rPr>
                <w:rFonts w:ascii="ＭＳ Ｐゴシック" w:eastAsia="ＭＳ Ｐゴシック" w:hAnsi="ＭＳ Ｐゴシック" w:hint="eastAsia"/>
                <w:b/>
                <w:bCs/>
                <w:sz w:val="22"/>
              </w:rPr>
              <w:t>しょうか</w:t>
            </w:r>
          </w:p>
        </w:tc>
        <w:tc>
          <w:tcPr>
            <w:tcW w:w="4678" w:type="dxa"/>
            <w:vAlign w:val="center"/>
          </w:tcPr>
          <w:p w14:paraId="77A9A690" w14:textId="77777777" w:rsidR="006D218D" w:rsidRPr="006D218D" w:rsidRDefault="00046C42"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そのとおりです。</w:t>
            </w:r>
          </w:p>
        </w:tc>
      </w:tr>
      <w:tr w:rsidR="006D218D" w:rsidRPr="006D218D" w14:paraId="19A54086" w14:textId="77777777" w:rsidTr="00D9189F">
        <w:tc>
          <w:tcPr>
            <w:tcW w:w="516" w:type="dxa"/>
          </w:tcPr>
          <w:p w14:paraId="26EB0DCF" w14:textId="77777777" w:rsidR="006D218D" w:rsidRDefault="006D218D" w:rsidP="006D218D">
            <w:pPr>
              <w:jc w:val="center"/>
              <w:rPr>
                <w:rFonts w:ascii="ＭＳ Ｐゴシック" w:eastAsia="ＭＳ Ｐゴシック" w:hAnsi="ＭＳ Ｐゴシック"/>
                <w:b/>
                <w:bCs/>
                <w:sz w:val="22"/>
              </w:rPr>
            </w:pPr>
            <w:r>
              <w:rPr>
                <w:rFonts w:ascii="ＭＳ Ｐゴシック" w:eastAsia="ＭＳ Ｐゴシック" w:hAnsi="ＭＳ Ｐゴシック" w:hint="eastAsia"/>
                <w:b/>
                <w:bCs/>
                <w:sz w:val="22"/>
              </w:rPr>
              <w:t>9</w:t>
            </w:r>
          </w:p>
        </w:tc>
        <w:tc>
          <w:tcPr>
            <w:tcW w:w="4582" w:type="dxa"/>
          </w:tcPr>
          <w:p w14:paraId="227D7799" w14:textId="39BD888F" w:rsidR="006D218D" w:rsidRPr="006D218D" w:rsidRDefault="002043FF"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ユーザーが林業に就労</w:t>
            </w:r>
            <w:r w:rsidR="000B48A6">
              <w:rPr>
                <w:rFonts w:ascii="ＭＳ Ｐゴシック" w:eastAsia="ＭＳ Ｐゴシック" w:hAnsi="ＭＳ Ｐゴシック" w:hint="eastAsia"/>
                <w:b/>
                <w:bCs/>
                <w:sz w:val="22"/>
              </w:rPr>
              <w:t>する</w:t>
            </w:r>
            <w:r>
              <w:rPr>
                <w:rFonts w:ascii="ＭＳ Ｐゴシック" w:eastAsia="ＭＳ Ｐゴシック" w:hAnsi="ＭＳ Ｐゴシック" w:hint="eastAsia"/>
                <w:b/>
                <w:bCs/>
                <w:sz w:val="22"/>
              </w:rPr>
              <w:t>までに参加</w:t>
            </w:r>
            <w:r w:rsidR="00F9076E">
              <w:rPr>
                <w:rFonts w:ascii="ＭＳ Ｐゴシック" w:eastAsia="ＭＳ Ｐゴシック" w:hAnsi="ＭＳ Ｐゴシック" w:hint="eastAsia"/>
                <w:b/>
                <w:bCs/>
                <w:sz w:val="22"/>
              </w:rPr>
              <w:t>できる</w:t>
            </w:r>
            <w:r>
              <w:rPr>
                <w:rFonts w:ascii="ＭＳ Ｐゴシック" w:eastAsia="ＭＳ Ｐゴシック" w:hAnsi="ＭＳ Ｐゴシック" w:hint="eastAsia"/>
                <w:b/>
                <w:bCs/>
                <w:sz w:val="22"/>
              </w:rPr>
              <w:t>イベントや相談会、その他フォローアップ</w:t>
            </w:r>
            <w:r w:rsidR="00F9076E">
              <w:rPr>
                <w:rFonts w:ascii="ＭＳ Ｐゴシック" w:eastAsia="ＭＳ Ｐゴシック" w:hAnsi="ＭＳ Ｐゴシック" w:hint="eastAsia"/>
                <w:b/>
                <w:bCs/>
                <w:sz w:val="22"/>
              </w:rPr>
              <w:t>の方法などがあれば</w:t>
            </w:r>
            <w:r>
              <w:rPr>
                <w:rFonts w:ascii="ＭＳ Ｐゴシック" w:eastAsia="ＭＳ Ｐゴシック" w:hAnsi="ＭＳ Ｐゴシック" w:hint="eastAsia"/>
                <w:b/>
                <w:bCs/>
                <w:sz w:val="22"/>
              </w:rPr>
              <w:t>教えてい</w:t>
            </w:r>
            <w:r w:rsidR="00F9076E">
              <w:rPr>
                <w:rFonts w:ascii="ＭＳ Ｐゴシック" w:eastAsia="ＭＳ Ｐゴシック" w:hAnsi="ＭＳ Ｐゴシック" w:hint="eastAsia"/>
                <w:b/>
                <w:bCs/>
                <w:sz w:val="22"/>
              </w:rPr>
              <w:t>ただけますか。</w:t>
            </w:r>
          </w:p>
        </w:tc>
        <w:tc>
          <w:tcPr>
            <w:tcW w:w="4678" w:type="dxa"/>
          </w:tcPr>
          <w:p w14:paraId="4261E14E" w14:textId="25CDEAC3" w:rsidR="006D218D" w:rsidRDefault="001D412C" w:rsidP="007B2512">
            <w:pPr>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林業に関心</w:t>
            </w:r>
            <w:r w:rsidR="00A446A1">
              <w:rPr>
                <w:rFonts w:ascii="ＭＳ Ｐゴシック" w:eastAsia="ＭＳ Ｐゴシック" w:hAnsi="ＭＳ Ｐゴシック" w:hint="eastAsia"/>
                <w:b/>
                <w:bCs/>
                <w:sz w:val="22"/>
              </w:rPr>
              <w:t>が</w:t>
            </w:r>
            <w:r>
              <w:rPr>
                <w:rFonts w:ascii="ＭＳ Ｐゴシック" w:eastAsia="ＭＳ Ｐゴシック" w:hAnsi="ＭＳ Ｐゴシック" w:hint="eastAsia"/>
                <w:b/>
                <w:bCs/>
                <w:sz w:val="22"/>
              </w:rPr>
              <w:t>ある方々の</w:t>
            </w:r>
            <w:r w:rsidR="00A446A1">
              <w:rPr>
                <w:rFonts w:ascii="ＭＳ Ｐゴシック" w:eastAsia="ＭＳ Ｐゴシック" w:hAnsi="ＭＳ Ｐゴシック" w:hint="eastAsia"/>
                <w:b/>
                <w:bCs/>
                <w:sz w:val="22"/>
              </w:rPr>
              <w:t>相談を受けるイベント</w:t>
            </w:r>
            <w:r w:rsidR="000C3228">
              <w:rPr>
                <w:rFonts w:ascii="ＭＳ Ｐゴシック" w:eastAsia="ＭＳ Ｐゴシック" w:hAnsi="ＭＳ Ｐゴシック" w:hint="eastAsia"/>
                <w:b/>
                <w:bCs/>
                <w:sz w:val="22"/>
              </w:rPr>
              <w:t>には以下のようなものがあります。</w:t>
            </w:r>
          </w:p>
          <w:p w14:paraId="400D3412" w14:textId="61642F79" w:rsidR="001D412C" w:rsidRDefault="001D412C" w:rsidP="00DA4292">
            <w:pPr>
              <w:ind w:leftChars="100" w:left="431" w:hangingChars="100" w:hanging="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・東京・大阪での「森林の仕事ガイダンス」</w:t>
            </w:r>
            <w:r w:rsidR="00E2797F">
              <w:rPr>
                <w:rFonts w:ascii="ＭＳ Ｐゴシック" w:eastAsia="ＭＳ Ｐゴシック" w:hAnsi="ＭＳ Ｐゴシック" w:hint="eastAsia"/>
                <w:b/>
                <w:bCs/>
                <w:sz w:val="22"/>
              </w:rPr>
              <w:t>「林業移住フェス」</w:t>
            </w:r>
          </w:p>
          <w:p w14:paraId="55935BFF" w14:textId="77777777" w:rsidR="001D412C" w:rsidRDefault="001D412C"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・大阪での「林業就業相談会」</w:t>
            </w:r>
          </w:p>
          <w:p w14:paraId="113D2E17" w14:textId="58900213" w:rsidR="001D412C" w:rsidRDefault="001D412C" w:rsidP="00DA4292">
            <w:pPr>
              <w:ind w:firstLineChars="100" w:firstLine="221"/>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・林業体験講習（和歌山県内の林業</w:t>
            </w:r>
            <w:r w:rsidR="000C3228">
              <w:rPr>
                <w:rFonts w:ascii="ＭＳ Ｐゴシック" w:eastAsia="ＭＳ Ｐゴシック" w:hAnsi="ＭＳ Ｐゴシック" w:hint="eastAsia"/>
                <w:b/>
                <w:bCs/>
                <w:sz w:val="22"/>
              </w:rPr>
              <w:t>現場</w:t>
            </w:r>
            <w:r>
              <w:rPr>
                <w:rFonts w:ascii="ＭＳ Ｐゴシック" w:eastAsia="ＭＳ Ｐゴシック" w:hAnsi="ＭＳ Ｐゴシック" w:hint="eastAsia"/>
                <w:b/>
                <w:bCs/>
                <w:sz w:val="22"/>
              </w:rPr>
              <w:t>）</w:t>
            </w:r>
          </w:p>
          <w:p w14:paraId="731DE3C5" w14:textId="6A6BE654" w:rsidR="001D412C" w:rsidRDefault="000C3228" w:rsidP="00D9189F">
            <w:pPr>
              <w:ind w:left="110" w:hangingChars="50" w:hanging="110"/>
              <w:jc w:val="left"/>
              <w:rPr>
                <w:rFonts w:ascii="ＭＳ Ｐゴシック" w:eastAsia="ＭＳ Ｐゴシック" w:hAnsi="ＭＳ Ｐゴシック"/>
                <w:b/>
                <w:bCs/>
                <w:sz w:val="22"/>
              </w:rPr>
            </w:pPr>
            <w:r>
              <w:rPr>
                <w:rFonts w:ascii="ＭＳ Ｐゴシック" w:eastAsia="ＭＳ Ｐゴシック" w:hAnsi="ＭＳ Ｐゴシック" w:hint="eastAsia"/>
                <w:b/>
                <w:bCs/>
                <w:sz w:val="22"/>
              </w:rPr>
              <w:t>また、林業就労希望者へのフォローアップとしては、</w:t>
            </w:r>
            <w:r w:rsidR="001D412C">
              <w:rPr>
                <w:rFonts w:ascii="ＭＳ Ｐゴシック" w:eastAsia="ＭＳ Ｐゴシック" w:hAnsi="ＭＳ Ｐゴシック" w:hint="eastAsia"/>
                <w:b/>
                <w:bCs/>
                <w:sz w:val="22"/>
              </w:rPr>
              <w:t>無料職業紹介</w:t>
            </w:r>
            <w:r>
              <w:rPr>
                <w:rFonts w:ascii="ＭＳ Ｐゴシック" w:eastAsia="ＭＳ Ｐゴシック" w:hAnsi="ＭＳ Ｐゴシック" w:hint="eastAsia"/>
                <w:b/>
                <w:bCs/>
                <w:sz w:val="22"/>
              </w:rPr>
              <w:t>業務を行っています。具体的には、</w:t>
            </w:r>
            <w:r w:rsidR="002032E9">
              <w:rPr>
                <w:rFonts w:ascii="ＭＳ Ｐゴシック" w:eastAsia="ＭＳ Ｐゴシック" w:hAnsi="ＭＳ Ｐゴシック" w:hint="eastAsia"/>
                <w:b/>
                <w:bCs/>
                <w:sz w:val="22"/>
              </w:rPr>
              <w:t>林業就業相談・紹介・斡旋、イベント参加</w:t>
            </w:r>
            <w:r>
              <w:rPr>
                <w:rFonts w:ascii="ＭＳ Ｐゴシック" w:eastAsia="ＭＳ Ｐゴシック" w:hAnsi="ＭＳ Ｐゴシック" w:hint="eastAsia"/>
                <w:b/>
                <w:bCs/>
                <w:sz w:val="22"/>
              </w:rPr>
              <w:t>後の林業現場見学などです。</w:t>
            </w:r>
          </w:p>
          <w:p w14:paraId="5CB7FE57" w14:textId="77777777" w:rsidR="00A446A1" w:rsidRPr="006D218D" w:rsidRDefault="00A446A1" w:rsidP="00DA4292">
            <w:pPr>
              <w:jc w:val="left"/>
              <w:rPr>
                <w:rFonts w:ascii="ＭＳ Ｐゴシック" w:eastAsia="ＭＳ Ｐゴシック" w:hAnsi="ＭＳ Ｐゴシック"/>
                <w:b/>
                <w:bCs/>
                <w:sz w:val="22"/>
              </w:rPr>
            </w:pPr>
          </w:p>
        </w:tc>
      </w:tr>
    </w:tbl>
    <w:p w14:paraId="73A92440" w14:textId="77777777" w:rsidR="00EC4F15" w:rsidRDefault="00EC4F15" w:rsidP="00625AA2">
      <w:pPr>
        <w:jc w:val="left"/>
        <w:rPr>
          <w:rFonts w:ascii="ＭＳ Ｐゴシック" w:eastAsia="ＭＳ Ｐゴシック" w:hAnsi="ＭＳ Ｐゴシック"/>
          <w:b/>
          <w:bCs/>
          <w:sz w:val="24"/>
          <w:szCs w:val="24"/>
        </w:rPr>
      </w:pPr>
    </w:p>
    <w:sectPr w:rsidR="00EC4F15" w:rsidSect="002E7A92">
      <w:pgSz w:w="11906" w:h="16838" w:code="9"/>
      <w:pgMar w:top="510" w:right="1134" w:bottom="295" w:left="113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D7030" w14:textId="77777777" w:rsidR="000B2B27" w:rsidRDefault="000B2B27" w:rsidP="000B2B27">
      <w:r>
        <w:separator/>
      </w:r>
    </w:p>
  </w:endnote>
  <w:endnote w:type="continuationSeparator" w:id="0">
    <w:p w14:paraId="69556999" w14:textId="77777777" w:rsidR="000B2B27" w:rsidRDefault="000B2B27" w:rsidP="000B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8586A" w14:textId="77777777" w:rsidR="000B2B27" w:rsidRDefault="000B2B27" w:rsidP="000B2B27">
      <w:r>
        <w:separator/>
      </w:r>
    </w:p>
  </w:footnote>
  <w:footnote w:type="continuationSeparator" w:id="0">
    <w:p w14:paraId="22324544" w14:textId="77777777" w:rsidR="000B2B27" w:rsidRDefault="000B2B27" w:rsidP="000B2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8B3BE6"/>
    <w:multiLevelType w:val="hybridMultilevel"/>
    <w:tmpl w:val="69DA6C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EE1E0F"/>
    <w:multiLevelType w:val="hybridMultilevel"/>
    <w:tmpl w:val="C0A033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48"/>
    <w:rsid w:val="0002690D"/>
    <w:rsid w:val="00031A65"/>
    <w:rsid w:val="00046C42"/>
    <w:rsid w:val="0006738D"/>
    <w:rsid w:val="000B2B27"/>
    <w:rsid w:val="000B48A6"/>
    <w:rsid w:val="000C250C"/>
    <w:rsid w:val="000C3228"/>
    <w:rsid w:val="000C59B0"/>
    <w:rsid w:val="001406FA"/>
    <w:rsid w:val="00162860"/>
    <w:rsid w:val="001C4FCA"/>
    <w:rsid w:val="001D412C"/>
    <w:rsid w:val="002032E9"/>
    <w:rsid w:val="002043FF"/>
    <w:rsid w:val="00274AB3"/>
    <w:rsid w:val="002A0588"/>
    <w:rsid w:val="002B28F0"/>
    <w:rsid w:val="002B68BC"/>
    <w:rsid w:val="002C77EC"/>
    <w:rsid w:val="002E7A92"/>
    <w:rsid w:val="00365D1B"/>
    <w:rsid w:val="003808EE"/>
    <w:rsid w:val="003E1785"/>
    <w:rsid w:val="004016BA"/>
    <w:rsid w:val="00426576"/>
    <w:rsid w:val="004E2650"/>
    <w:rsid w:val="0053662F"/>
    <w:rsid w:val="00625AA2"/>
    <w:rsid w:val="006270CE"/>
    <w:rsid w:val="00644E19"/>
    <w:rsid w:val="00662684"/>
    <w:rsid w:val="006D218D"/>
    <w:rsid w:val="00711758"/>
    <w:rsid w:val="007270B2"/>
    <w:rsid w:val="0076374D"/>
    <w:rsid w:val="007B2512"/>
    <w:rsid w:val="00811EA4"/>
    <w:rsid w:val="00884069"/>
    <w:rsid w:val="008B3FE5"/>
    <w:rsid w:val="008C50C4"/>
    <w:rsid w:val="00913E2B"/>
    <w:rsid w:val="0092406C"/>
    <w:rsid w:val="00940F8C"/>
    <w:rsid w:val="009502C3"/>
    <w:rsid w:val="009507CF"/>
    <w:rsid w:val="00997793"/>
    <w:rsid w:val="00A42047"/>
    <w:rsid w:val="00A446A1"/>
    <w:rsid w:val="00A65F0C"/>
    <w:rsid w:val="00AF6BBC"/>
    <w:rsid w:val="00B56A5B"/>
    <w:rsid w:val="00B95C18"/>
    <w:rsid w:val="00BB6D24"/>
    <w:rsid w:val="00BC1128"/>
    <w:rsid w:val="00BF1F48"/>
    <w:rsid w:val="00C22AFD"/>
    <w:rsid w:val="00C70BF7"/>
    <w:rsid w:val="00CA040A"/>
    <w:rsid w:val="00CE3DEF"/>
    <w:rsid w:val="00CF70C6"/>
    <w:rsid w:val="00D6130F"/>
    <w:rsid w:val="00D660FA"/>
    <w:rsid w:val="00D9189F"/>
    <w:rsid w:val="00DA4292"/>
    <w:rsid w:val="00DB1FBD"/>
    <w:rsid w:val="00E21155"/>
    <w:rsid w:val="00E2797F"/>
    <w:rsid w:val="00E84D50"/>
    <w:rsid w:val="00E90189"/>
    <w:rsid w:val="00EC4F15"/>
    <w:rsid w:val="00F423EE"/>
    <w:rsid w:val="00F9076E"/>
    <w:rsid w:val="00F97661"/>
    <w:rsid w:val="00FB7EA9"/>
    <w:rsid w:val="00FE3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E995A"/>
  <w15:chartTrackingRefBased/>
  <w15:docId w15:val="{6EC7E542-C971-4A96-8D22-B48A7F2A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B2512"/>
  </w:style>
  <w:style w:type="character" w:customStyle="1" w:styleId="a4">
    <w:name w:val="日付 (文字)"/>
    <w:basedOn w:val="a0"/>
    <w:link w:val="a3"/>
    <w:uiPriority w:val="99"/>
    <w:semiHidden/>
    <w:rsid w:val="007B2512"/>
  </w:style>
  <w:style w:type="table" w:styleId="a5">
    <w:name w:val="Table Grid"/>
    <w:basedOn w:val="a1"/>
    <w:uiPriority w:val="39"/>
    <w:rsid w:val="006D21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6374D"/>
    <w:pPr>
      <w:ind w:leftChars="400" w:left="840"/>
    </w:pPr>
  </w:style>
  <w:style w:type="paragraph" w:styleId="a7">
    <w:name w:val="header"/>
    <w:basedOn w:val="a"/>
    <w:link w:val="a8"/>
    <w:uiPriority w:val="99"/>
    <w:unhideWhenUsed/>
    <w:rsid w:val="000B2B27"/>
    <w:pPr>
      <w:tabs>
        <w:tab w:val="center" w:pos="4252"/>
        <w:tab w:val="right" w:pos="8504"/>
      </w:tabs>
      <w:snapToGrid w:val="0"/>
    </w:pPr>
  </w:style>
  <w:style w:type="character" w:customStyle="1" w:styleId="a8">
    <w:name w:val="ヘッダー (文字)"/>
    <w:basedOn w:val="a0"/>
    <w:link w:val="a7"/>
    <w:uiPriority w:val="99"/>
    <w:rsid w:val="000B2B27"/>
  </w:style>
  <w:style w:type="paragraph" w:styleId="a9">
    <w:name w:val="footer"/>
    <w:basedOn w:val="a"/>
    <w:link w:val="aa"/>
    <w:uiPriority w:val="99"/>
    <w:unhideWhenUsed/>
    <w:rsid w:val="000B2B27"/>
    <w:pPr>
      <w:tabs>
        <w:tab w:val="center" w:pos="4252"/>
        <w:tab w:val="right" w:pos="8504"/>
      </w:tabs>
      <w:snapToGrid w:val="0"/>
    </w:pPr>
  </w:style>
  <w:style w:type="character" w:customStyle="1" w:styleId="aa">
    <w:name w:val="フッター (文字)"/>
    <w:basedOn w:val="a0"/>
    <w:link w:val="a9"/>
    <w:uiPriority w:val="99"/>
    <w:rsid w:val="000B2B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BE33D-D003-42F6-B9D7-9C86F04C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kousha12@midorikousha.jp</cp:lastModifiedBy>
  <cp:revision>4</cp:revision>
  <cp:lastPrinted>2020-05-14T01:12:00Z</cp:lastPrinted>
  <dcterms:created xsi:type="dcterms:W3CDTF">2020-05-13T08:22:00Z</dcterms:created>
  <dcterms:modified xsi:type="dcterms:W3CDTF">2020-05-14T09:00:00Z</dcterms:modified>
</cp:coreProperties>
</file>